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54" w:rsidRPr="006C28C4" w:rsidRDefault="00CC44D6" w:rsidP="00EE74C1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8C4">
        <w:rPr>
          <w:rFonts w:ascii="Times New Roman" w:hAnsi="Times New Roman" w:cs="Times New Roman"/>
          <w:b/>
          <w:sz w:val="24"/>
          <w:szCs w:val="24"/>
        </w:rPr>
        <w:t>П</w:t>
      </w:r>
      <w:r w:rsidR="005D5A74" w:rsidRPr="006C28C4">
        <w:rPr>
          <w:rFonts w:ascii="Times New Roman" w:hAnsi="Times New Roman" w:cs="Times New Roman"/>
          <w:b/>
          <w:sz w:val="24"/>
          <w:szCs w:val="24"/>
        </w:rPr>
        <w:t>ОЯСНИТЕЛЬНАЯ   ЗАПИСКА</w:t>
      </w:r>
    </w:p>
    <w:p w:rsidR="008936F2" w:rsidRDefault="008936F2" w:rsidP="008936F2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8936F2">
        <w:rPr>
          <w:rFonts w:ascii="Times New Roman" w:hAnsi="Times New Roman" w:cs="Times New Roman"/>
          <w:sz w:val="24"/>
          <w:szCs w:val="24"/>
        </w:rPr>
        <w:t xml:space="preserve">к проекту решения Думы Белоярского района </w:t>
      </w:r>
      <w:r w:rsidR="005D5A74" w:rsidRPr="008936F2">
        <w:rPr>
          <w:rFonts w:ascii="Times New Roman" w:hAnsi="Times New Roman" w:cs="Times New Roman"/>
          <w:sz w:val="24"/>
          <w:szCs w:val="24"/>
        </w:rPr>
        <w:t>«</w:t>
      </w:r>
      <w:r w:rsidRPr="008936F2">
        <w:rPr>
          <w:rFonts w:ascii="Times New Roman" w:hAnsi="Times New Roman" w:cs="Times New Roman"/>
          <w:sz w:val="24"/>
          <w:szCs w:val="24"/>
        </w:rPr>
        <w:t xml:space="preserve">Об утверждении отчета </w:t>
      </w:r>
    </w:p>
    <w:p w:rsidR="00622F3B" w:rsidRPr="008936F2" w:rsidRDefault="008936F2" w:rsidP="008936F2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8936F2">
        <w:rPr>
          <w:rFonts w:ascii="Times New Roman" w:hAnsi="Times New Roman" w:cs="Times New Roman"/>
          <w:sz w:val="24"/>
          <w:szCs w:val="24"/>
        </w:rPr>
        <w:t>о деятельности</w:t>
      </w:r>
      <w:r w:rsidR="003228C2">
        <w:rPr>
          <w:rFonts w:ascii="Times New Roman" w:hAnsi="Times New Roman" w:cs="Times New Roman"/>
          <w:sz w:val="24"/>
          <w:szCs w:val="24"/>
        </w:rPr>
        <w:t xml:space="preserve"> Думы Белоярского района за 2025</w:t>
      </w:r>
      <w:r w:rsidRPr="008936F2">
        <w:rPr>
          <w:rFonts w:ascii="Times New Roman" w:hAnsi="Times New Roman" w:cs="Times New Roman"/>
          <w:sz w:val="24"/>
          <w:szCs w:val="24"/>
        </w:rPr>
        <w:t xml:space="preserve"> год</w:t>
      </w:r>
      <w:r w:rsidR="00622F3B" w:rsidRPr="008936F2">
        <w:rPr>
          <w:rFonts w:ascii="Times New Roman" w:hAnsi="Times New Roman" w:cs="Times New Roman"/>
          <w:sz w:val="24"/>
          <w:szCs w:val="24"/>
        </w:rPr>
        <w:t>»</w:t>
      </w:r>
    </w:p>
    <w:p w:rsidR="00EE74C1" w:rsidRPr="008936F2" w:rsidRDefault="00EE74C1" w:rsidP="008936F2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74B8" w:rsidRPr="008936F2" w:rsidRDefault="00CA763F" w:rsidP="008936F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36F2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2408D1" w:rsidRPr="008936F2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proofErr w:type="gramStart"/>
      <w:r w:rsidR="005D5A74" w:rsidRPr="008936F2">
        <w:rPr>
          <w:rFonts w:ascii="Times New Roman" w:hAnsi="Times New Roman" w:cs="Times New Roman"/>
          <w:b w:val="0"/>
          <w:sz w:val="24"/>
          <w:szCs w:val="24"/>
        </w:rPr>
        <w:t xml:space="preserve">Предлагаемый проект решения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 xml:space="preserve">Думы Белоярского района «Об утверждении отчета 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 xml:space="preserve">о деятельности Думы </w:t>
      </w:r>
      <w:r w:rsidR="003228C2">
        <w:rPr>
          <w:rFonts w:ascii="Times New Roman" w:hAnsi="Times New Roman" w:cs="Times New Roman"/>
          <w:b w:val="0"/>
          <w:sz w:val="24"/>
          <w:szCs w:val="24"/>
        </w:rPr>
        <w:t>Белоярского района за 2025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 xml:space="preserve"> год»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161F" w:rsidRPr="008936F2">
        <w:rPr>
          <w:rFonts w:ascii="Times New Roman" w:hAnsi="Times New Roman" w:cs="Times New Roman"/>
          <w:b w:val="0"/>
          <w:sz w:val="24"/>
          <w:szCs w:val="24"/>
        </w:rPr>
        <w:t>(далее – проект решения) подготовлен в соответствии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161F" w:rsidRPr="008936F2">
        <w:rPr>
          <w:rFonts w:ascii="Times New Roman" w:hAnsi="Times New Roman" w:cs="Times New Roman"/>
          <w:b w:val="0"/>
          <w:sz w:val="24"/>
          <w:szCs w:val="24"/>
        </w:rPr>
        <w:t xml:space="preserve">с решением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 xml:space="preserve">Думы Белоярского района от 2 июля 2007 года 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 xml:space="preserve">               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>№ 40 «</w:t>
      </w:r>
      <w:r w:rsidR="003228C2" w:rsidRPr="003228C2">
        <w:rPr>
          <w:rFonts w:ascii="Times New Roman" w:hAnsi="Times New Roman" w:cs="Times New Roman"/>
          <w:b w:val="0"/>
          <w:sz w:val="24"/>
          <w:szCs w:val="24"/>
        </w:rPr>
        <w:t>Об утверждении Положения о порядке осуществления контроля за исполнением органами местного самоуправлен</w:t>
      </w:r>
      <w:r w:rsidR="003228C2">
        <w:rPr>
          <w:rFonts w:ascii="Times New Roman" w:hAnsi="Times New Roman" w:cs="Times New Roman"/>
          <w:b w:val="0"/>
          <w:sz w:val="24"/>
          <w:szCs w:val="24"/>
        </w:rPr>
        <w:t xml:space="preserve">ия </w:t>
      </w:r>
      <w:r w:rsidR="003228C2" w:rsidRPr="003228C2">
        <w:rPr>
          <w:rFonts w:ascii="Times New Roman" w:hAnsi="Times New Roman" w:cs="Times New Roman"/>
          <w:b w:val="0"/>
          <w:sz w:val="24"/>
          <w:szCs w:val="24"/>
        </w:rPr>
        <w:t>и должностными лицами местного самоуправления Белоярского района полномочий</w:t>
      </w:r>
      <w:r w:rsidR="003228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228C2" w:rsidRPr="003228C2">
        <w:rPr>
          <w:rFonts w:ascii="Times New Roman" w:hAnsi="Times New Roman" w:cs="Times New Roman"/>
          <w:b w:val="0"/>
          <w:sz w:val="24"/>
          <w:szCs w:val="24"/>
        </w:rPr>
        <w:t>по решению вопросов непосредственного обеспечения жизнедеятельности</w:t>
      </w:r>
      <w:proofErr w:type="gramEnd"/>
      <w:r w:rsidR="003228C2" w:rsidRPr="003228C2">
        <w:rPr>
          <w:rFonts w:ascii="Times New Roman" w:hAnsi="Times New Roman" w:cs="Times New Roman"/>
          <w:b w:val="0"/>
          <w:sz w:val="24"/>
          <w:szCs w:val="24"/>
        </w:rPr>
        <w:t xml:space="preserve"> населения (вопросов местного значения)</w:t>
      </w:r>
      <w:r w:rsidR="008936F2" w:rsidRPr="008936F2">
        <w:rPr>
          <w:rFonts w:ascii="Times New Roman" w:hAnsi="Times New Roman" w:cs="Times New Roman"/>
          <w:b w:val="0"/>
          <w:sz w:val="24"/>
          <w:szCs w:val="24"/>
        </w:rPr>
        <w:t>»</w:t>
      </w:r>
      <w:r w:rsidR="008936F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408D1" w:rsidRDefault="005A74B8" w:rsidP="00240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40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1F" w:rsidRDefault="005D5A74" w:rsidP="005A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8D1">
        <w:rPr>
          <w:rFonts w:ascii="Times New Roman" w:hAnsi="Times New Roman" w:cs="Times New Roman"/>
          <w:b/>
          <w:sz w:val="24"/>
          <w:szCs w:val="24"/>
        </w:rPr>
        <w:t xml:space="preserve">Финансово-экономическое обоснование к проекту решения </w:t>
      </w:r>
    </w:p>
    <w:p w:rsidR="005A161F" w:rsidRPr="005A161F" w:rsidRDefault="005A161F" w:rsidP="005A1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A74" w:rsidRPr="006C28C4" w:rsidRDefault="003228C2" w:rsidP="00EE74C1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</w:t>
      </w:r>
      <w:bookmarkStart w:id="0" w:name="_GoBack"/>
      <w:bookmarkEnd w:id="0"/>
      <w:r w:rsidR="005D5A74" w:rsidRPr="006C28C4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BA3854" w:rsidRPr="006C28C4">
        <w:rPr>
          <w:rFonts w:ascii="Times New Roman" w:hAnsi="Times New Roman" w:cs="Times New Roman"/>
          <w:sz w:val="24"/>
          <w:szCs w:val="24"/>
        </w:rPr>
        <w:t>не</w:t>
      </w:r>
      <w:r w:rsidR="00E44FC2">
        <w:rPr>
          <w:rFonts w:ascii="Times New Roman" w:hAnsi="Times New Roman" w:cs="Times New Roman"/>
          <w:sz w:val="24"/>
          <w:szCs w:val="24"/>
        </w:rPr>
        <w:t xml:space="preserve"> потребует </w:t>
      </w:r>
      <w:r w:rsidR="005D5A74" w:rsidRPr="006C28C4">
        <w:rPr>
          <w:rFonts w:ascii="Times New Roman" w:hAnsi="Times New Roman" w:cs="Times New Roman"/>
          <w:sz w:val="24"/>
          <w:szCs w:val="24"/>
        </w:rPr>
        <w:t xml:space="preserve">дополнительных расходов из бюджета </w:t>
      </w:r>
      <w:r w:rsidR="008936F2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5D5A74" w:rsidRPr="006C28C4">
        <w:rPr>
          <w:rFonts w:ascii="Times New Roman" w:hAnsi="Times New Roman" w:cs="Times New Roman"/>
          <w:sz w:val="24"/>
          <w:szCs w:val="24"/>
        </w:rPr>
        <w:t>.</w:t>
      </w:r>
    </w:p>
    <w:p w:rsidR="00CA763F" w:rsidRPr="00BA3854" w:rsidRDefault="00CA763F" w:rsidP="00EE74C1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936F2" w:rsidRDefault="005D5A74" w:rsidP="00240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8D1">
        <w:rPr>
          <w:rFonts w:ascii="Times New Roman" w:hAnsi="Times New Roman" w:cs="Times New Roman"/>
          <w:b/>
          <w:sz w:val="24"/>
          <w:szCs w:val="24"/>
        </w:rPr>
        <w:t xml:space="preserve">Перечень муниципальных правовых </w:t>
      </w:r>
      <w:r w:rsidR="008936F2">
        <w:rPr>
          <w:rFonts w:ascii="Times New Roman" w:hAnsi="Times New Roman" w:cs="Times New Roman"/>
          <w:b/>
          <w:sz w:val="24"/>
          <w:szCs w:val="24"/>
        </w:rPr>
        <w:t>Белоярского района</w:t>
      </w:r>
      <w:r w:rsidRPr="002408D1">
        <w:rPr>
          <w:rFonts w:ascii="Times New Roman" w:hAnsi="Times New Roman" w:cs="Times New Roman"/>
          <w:b/>
          <w:sz w:val="24"/>
          <w:szCs w:val="24"/>
        </w:rPr>
        <w:t xml:space="preserve">, подлежащих признанию </w:t>
      </w:r>
      <w:proofErr w:type="gramStart"/>
      <w:r w:rsidRPr="002408D1">
        <w:rPr>
          <w:rFonts w:ascii="Times New Roman" w:hAnsi="Times New Roman" w:cs="Times New Roman"/>
          <w:b/>
          <w:sz w:val="24"/>
          <w:szCs w:val="24"/>
        </w:rPr>
        <w:t>утратившими</w:t>
      </w:r>
      <w:proofErr w:type="gramEnd"/>
      <w:r w:rsidRPr="002408D1">
        <w:rPr>
          <w:rFonts w:ascii="Times New Roman" w:hAnsi="Times New Roman" w:cs="Times New Roman"/>
          <w:b/>
          <w:sz w:val="24"/>
          <w:szCs w:val="24"/>
        </w:rPr>
        <w:t xml:space="preserve"> силу, приостановлению, изменению, дополнению или принятию </w:t>
      </w:r>
    </w:p>
    <w:p w:rsidR="002408D1" w:rsidRPr="002408D1" w:rsidRDefault="003228C2" w:rsidP="00240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связи с принятием </w:t>
      </w:r>
      <w:r w:rsidR="005D5A74" w:rsidRPr="002408D1">
        <w:rPr>
          <w:rFonts w:ascii="Times New Roman" w:hAnsi="Times New Roman" w:cs="Times New Roman"/>
          <w:b/>
          <w:sz w:val="24"/>
          <w:szCs w:val="24"/>
        </w:rPr>
        <w:t xml:space="preserve">решения </w:t>
      </w:r>
    </w:p>
    <w:p w:rsidR="00CA763F" w:rsidRPr="00BA3854" w:rsidRDefault="00CA763F" w:rsidP="005A161F">
      <w:pPr>
        <w:pStyle w:val="a3"/>
        <w:spacing w:after="0"/>
        <w:rPr>
          <w:b/>
        </w:rPr>
      </w:pPr>
    </w:p>
    <w:p w:rsidR="009B3DEC" w:rsidRPr="006C28C4" w:rsidRDefault="003228C2" w:rsidP="00EE74C1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5D5A74" w:rsidRPr="006C28C4">
        <w:rPr>
          <w:rFonts w:ascii="Times New Roman" w:hAnsi="Times New Roman" w:cs="Times New Roman"/>
          <w:sz w:val="24"/>
          <w:szCs w:val="24"/>
        </w:rPr>
        <w:t xml:space="preserve">решения не повлечет за собой признания утратившими силу, приостановления, изменения, дополнения или принятия муниципальных правовых актов </w:t>
      </w:r>
      <w:r w:rsidR="008936F2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AC2454" w:rsidRPr="006C28C4">
        <w:rPr>
          <w:rFonts w:ascii="Times New Roman" w:hAnsi="Times New Roman" w:cs="Times New Roman"/>
          <w:sz w:val="24"/>
          <w:szCs w:val="24"/>
        </w:rPr>
        <w:t>.</w:t>
      </w:r>
    </w:p>
    <w:p w:rsidR="00214CF4" w:rsidRDefault="00214CF4" w:rsidP="00214CF4">
      <w:pPr>
        <w:rPr>
          <w:rFonts w:ascii="Times New Roman" w:hAnsi="Times New Roman" w:cs="Times New Roman"/>
          <w:sz w:val="24"/>
          <w:szCs w:val="24"/>
        </w:rPr>
      </w:pPr>
    </w:p>
    <w:p w:rsidR="0085266E" w:rsidRPr="009B3DEC" w:rsidRDefault="009B3DEC" w:rsidP="00214C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214CF4">
        <w:rPr>
          <w:rFonts w:ascii="Times New Roman" w:hAnsi="Times New Roman" w:cs="Times New Roman"/>
          <w:sz w:val="24"/>
          <w:szCs w:val="24"/>
        </w:rPr>
        <w:t>_____</w:t>
      </w:r>
    </w:p>
    <w:sectPr w:rsidR="0085266E" w:rsidRPr="009B3DEC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74"/>
    <w:rsid w:val="000241B4"/>
    <w:rsid w:val="00102FA4"/>
    <w:rsid w:val="00214CF4"/>
    <w:rsid w:val="002408D1"/>
    <w:rsid w:val="002758E3"/>
    <w:rsid w:val="003228C2"/>
    <w:rsid w:val="00324966"/>
    <w:rsid w:val="00376B8A"/>
    <w:rsid w:val="004211BC"/>
    <w:rsid w:val="005A161F"/>
    <w:rsid w:val="005A74B8"/>
    <w:rsid w:val="005D5A74"/>
    <w:rsid w:val="005F6EC7"/>
    <w:rsid w:val="00622F3B"/>
    <w:rsid w:val="006C28C4"/>
    <w:rsid w:val="0085266E"/>
    <w:rsid w:val="008623E3"/>
    <w:rsid w:val="00876346"/>
    <w:rsid w:val="008766EB"/>
    <w:rsid w:val="008936F2"/>
    <w:rsid w:val="0091312A"/>
    <w:rsid w:val="009A7E8C"/>
    <w:rsid w:val="009B3DEC"/>
    <w:rsid w:val="009B4EBB"/>
    <w:rsid w:val="00A5597C"/>
    <w:rsid w:val="00AC2454"/>
    <w:rsid w:val="00B14DA2"/>
    <w:rsid w:val="00B51B7D"/>
    <w:rsid w:val="00BA3854"/>
    <w:rsid w:val="00CA763F"/>
    <w:rsid w:val="00CC44D6"/>
    <w:rsid w:val="00DC0051"/>
    <w:rsid w:val="00E44FC2"/>
    <w:rsid w:val="00EA4D92"/>
    <w:rsid w:val="00EE1B3A"/>
    <w:rsid w:val="00EE74C1"/>
    <w:rsid w:val="00F0156C"/>
    <w:rsid w:val="00F2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A7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4D92"/>
    <w:rPr>
      <w:color w:val="0000FF" w:themeColor="hyperlink"/>
      <w:u w:val="single"/>
    </w:rPr>
  </w:style>
  <w:style w:type="paragraph" w:customStyle="1" w:styleId="ConsTitle">
    <w:name w:val="ConsTitle"/>
    <w:rsid w:val="008936F2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A7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4D92"/>
    <w:rPr>
      <w:color w:val="0000FF" w:themeColor="hyperlink"/>
      <w:u w:val="single"/>
    </w:rPr>
  </w:style>
  <w:style w:type="paragraph" w:customStyle="1" w:styleId="ConsTitle">
    <w:name w:val="ConsTitle"/>
    <w:rsid w:val="008936F2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78617-A0CC-4604-A7C5-5F288E75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Гореликова Анастасия Юрьевна</cp:lastModifiedBy>
  <cp:revision>3</cp:revision>
  <cp:lastPrinted>2014-07-15T11:53:00Z</cp:lastPrinted>
  <dcterms:created xsi:type="dcterms:W3CDTF">2026-01-26T12:39:00Z</dcterms:created>
  <dcterms:modified xsi:type="dcterms:W3CDTF">2026-02-06T10:13:00Z</dcterms:modified>
</cp:coreProperties>
</file>